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27796" w:rsidRDefault="00000000">
      <w:pPr>
        <w:jc w:val="center"/>
        <w:rPr>
          <w:b/>
          <w:bCs/>
        </w:rPr>
      </w:pPr>
      <w:r>
        <w:rPr>
          <w:b/>
          <w:bCs/>
        </w:rPr>
        <w:t>Rochdale Borough Culture Network – Small Grants Fund 26/27 Round 1</w:t>
      </w:r>
    </w:p>
    <w:p w14:paraId="00000002" w14:textId="77777777" w:rsidR="00527796" w:rsidRDefault="00000000">
      <w:pPr>
        <w:jc w:val="center"/>
        <w:rPr>
          <w:b/>
          <w:bCs/>
        </w:rPr>
      </w:pPr>
      <w:r>
        <w:rPr>
          <w:b/>
          <w:bCs/>
        </w:rPr>
        <w:t xml:space="preserve">Priority: Creative Projects &amp; Activity </w:t>
      </w:r>
    </w:p>
    <w:p w14:paraId="00000003" w14:textId="77777777" w:rsidR="00527796" w:rsidRDefault="00527796">
      <w:pPr>
        <w:jc w:val="center"/>
      </w:pPr>
    </w:p>
    <w:p w14:paraId="00000004" w14:textId="77777777" w:rsidR="00527796" w:rsidRDefault="00000000">
      <w:r>
        <w:t xml:space="preserve">The Rochdale Borough Culture Network aims to support individual artists &amp; arts organisations, as well as voluntary groups, faith and social enterprises that widen access to arts &amp; culture in the borough. </w:t>
      </w:r>
    </w:p>
    <w:p w14:paraId="00000005" w14:textId="77777777" w:rsidR="00527796" w:rsidRDefault="00527796"/>
    <w:p w14:paraId="00000006" w14:textId="77777777" w:rsidR="00527796" w:rsidRDefault="00000000">
      <w:r>
        <w:t xml:space="preserve">Artists and organisation can apply for a maximum of £1000, which is aimed at: </w:t>
      </w:r>
    </w:p>
    <w:p w14:paraId="00000007" w14:textId="77777777" w:rsidR="00527796" w:rsidRDefault="00527796"/>
    <w:p w14:paraId="00000008" w14:textId="77777777" w:rsidR="00527796" w:rsidRDefault="00000000">
      <w:pPr>
        <w:numPr>
          <w:ilvl w:val="0"/>
          <w:numId w:val="1"/>
        </w:numPr>
        <w:pBdr>
          <w:top w:val="nil"/>
          <w:left w:val="nil"/>
          <w:bottom w:val="nil"/>
          <w:right w:val="nil"/>
          <w:between w:val="nil"/>
        </w:pBdr>
      </w:pPr>
      <w:r>
        <w:rPr>
          <w:color w:val="000000"/>
        </w:rPr>
        <w:t>Rochdale-based artists/arts organisations to develop a creative project or activity</w:t>
      </w:r>
    </w:p>
    <w:p w14:paraId="00000009" w14:textId="77777777" w:rsidR="00527796" w:rsidRDefault="00527796">
      <w:pPr>
        <w:rPr>
          <w:color w:val="000000"/>
        </w:rPr>
      </w:pPr>
    </w:p>
    <w:p w14:paraId="0000000A" w14:textId="77777777" w:rsidR="00527796" w:rsidRDefault="00000000">
      <w:r>
        <w:rPr>
          <w:color w:val="000000"/>
        </w:rPr>
        <w:t>By ‘Creative Project or Activity’ we are referring to any sort of creative activity or output, including, but not limited to:</w:t>
      </w:r>
    </w:p>
    <w:p w14:paraId="0000000B" w14:textId="77777777" w:rsidR="00527796" w:rsidRDefault="00000000">
      <w:pPr>
        <w:numPr>
          <w:ilvl w:val="1"/>
          <w:numId w:val="1"/>
        </w:numPr>
        <w:pBdr>
          <w:top w:val="nil"/>
          <w:left w:val="nil"/>
          <w:bottom w:val="nil"/>
          <w:right w:val="nil"/>
          <w:between w:val="nil"/>
        </w:pBdr>
      </w:pPr>
      <w:r>
        <w:rPr>
          <w:color w:val="000000"/>
        </w:rPr>
        <w:t>Theatre / Music / Dance Performances</w:t>
      </w:r>
    </w:p>
    <w:p w14:paraId="0000000C" w14:textId="77777777" w:rsidR="00527796" w:rsidRDefault="00000000">
      <w:pPr>
        <w:numPr>
          <w:ilvl w:val="1"/>
          <w:numId w:val="1"/>
        </w:numPr>
        <w:pBdr>
          <w:top w:val="nil"/>
          <w:left w:val="nil"/>
          <w:bottom w:val="nil"/>
          <w:right w:val="nil"/>
          <w:between w:val="nil"/>
        </w:pBdr>
      </w:pPr>
      <w:r>
        <w:rPr>
          <w:color w:val="000000"/>
        </w:rPr>
        <w:t>Visual Arts Exhibitions / Workshops</w:t>
      </w:r>
    </w:p>
    <w:p w14:paraId="0000000D" w14:textId="77777777" w:rsidR="00527796" w:rsidRDefault="00000000">
      <w:pPr>
        <w:numPr>
          <w:ilvl w:val="1"/>
          <w:numId w:val="1"/>
        </w:numPr>
        <w:pBdr>
          <w:top w:val="nil"/>
          <w:left w:val="nil"/>
          <w:bottom w:val="nil"/>
          <w:right w:val="nil"/>
          <w:between w:val="nil"/>
        </w:pBdr>
      </w:pPr>
      <w:r>
        <w:rPr>
          <w:color w:val="000000"/>
        </w:rPr>
        <w:t xml:space="preserve">Film / Digital Media </w:t>
      </w:r>
    </w:p>
    <w:p w14:paraId="0000000E" w14:textId="77777777" w:rsidR="00527796" w:rsidRDefault="00000000">
      <w:pPr>
        <w:numPr>
          <w:ilvl w:val="1"/>
          <w:numId w:val="1"/>
        </w:numPr>
        <w:pBdr>
          <w:top w:val="nil"/>
          <w:left w:val="nil"/>
          <w:bottom w:val="nil"/>
          <w:right w:val="nil"/>
          <w:between w:val="nil"/>
        </w:pBdr>
      </w:pPr>
      <w:r>
        <w:rPr>
          <w:color w:val="000000"/>
        </w:rPr>
        <w:t>Creative Writing / Spoken Word</w:t>
      </w:r>
    </w:p>
    <w:p w14:paraId="0000000F" w14:textId="77777777" w:rsidR="00527796" w:rsidRDefault="00000000">
      <w:pPr>
        <w:numPr>
          <w:ilvl w:val="1"/>
          <w:numId w:val="1"/>
        </w:numPr>
        <w:pBdr>
          <w:top w:val="nil"/>
          <w:left w:val="nil"/>
          <w:bottom w:val="nil"/>
          <w:right w:val="nil"/>
          <w:between w:val="nil"/>
        </w:pBdr>
      </w:pPr>
      <w:r>
        <w:rPr>
          <w:color w:val="000000"/>
        </w:rPr>
        <w:t>Community or participatory workshops</w:t>
      </w:r>
    </w:p>
    <w:p w14:paraId="00000010" w14:textId="77777777" w:rsidR="00527796" w:rsidRDefault="00000000">
      <w:pPr>
        <w:numPr>
          <w:ilvl w:val="1"/>
          <w:numId w:val="1"/>
        </w:numPr>
        <w:pBdr>
          <w:top w:val="nil"/>
          <w:left w:val="nil"/>
          <w:bottom w:val="nil"/>
          <w:right w:val="nil"/>
          <w:between w:val="nil"/>
        </w:pBdr>
      </w:pPr>
      <w:r>
        <w:rPr>
          <w:color w:val="000000"/>
        </w:rPr>
        <w:t xml:space="preserve">Interdisciplinary arts </w:t>
      </w:r>
    </w:p>
    <w:p w14:paraId="00000011" w14:textId="77777777" w:rsidR="00527796" w:rsidRDefault="00000000">
      <w:pPr>
        <w:numPr>
          <w:ilvl w:val="1"/>
          <w:numId w:val="1"/>
        </w:numPr>
        <w:pBdr>
          <w:top w:val="nil"/>
          <w:left w:val="nil"/>
          <w:bottom w:val="nil"/>
          <w:right w:val="nil"/>
          <w:between w:val="nil"/>
        </w:pBdr>
      </w:pPr>
      <w:r>
        <w:rPr>
          <w:color w:val="000000"/>
        </w:rPr>
        <w:t xml:space="preserve">Outdoor arts, festivals and events </w:t>
      </w:r>
    </w:p>
    <w:p w14:paraId="00000012" w14:textId="77777777" w:rsidR="00527796" w:rsidRDefault="00527796"/>
    <w:p w14:paraId="00000013" w14:textId="77777777" w:rsidR="00527796" w:rsidRDefault="00000000">
      <w:pPr>
        <w:rPr>
          <w:u w:val="single"/>
        </w:rPr>
      </w:pPr>
      <w:r>
        <w:rPr>
          <w:u w:val="single"/>
        </w:rPr>
        <w:t>Criteria:</w:t>
      </w:r>
    </w:p>
    <w:p w14:paraId="00000014" w14:textId="77777777" w:rsidR="00527796" w:rsidRDefault="00527796"/>
    <w:p w14:paraId="00000015" w14:textId="77777777" w:rsidR="00527796" w:rsidRDefault="00000000">
      <w:r>
        <w:t>We will assess applications ability to deliver a creative project or activity through the following criteria:</w:t>
      </w:r>
    </w:p>
    <w:p w14:paraId="00000016" w14:textId="77777777" w:rsidR="00527796" w:rsidRDefault="00000000">
      <w:pPr>
        <w:numPr>
          <w:ilvl w:val="0"/>
          <w:numId w:val="1"/>
        </w:numPr>
        <w:pBdr>
          <w:top w:val="nil"/>
          <w:left w:val="nil"/>
          <w:bottom w:val="nil"/>
          <w:right w:val="nil"/>
          <w:between w:val="nil"/>
        </w:pBdr>
      </w:pPr>
      <w:r>
        <w:rPr>
          <w:color w:val="000000"/>
        </w:rPr>
        <w:t>The application demonstrates a strong connection to Rochdale borough.</w:t>
      </w:r>
    </w:p>
    <w:p w14:paraId="00000017" w14:textId="77777777" w:rsidR="00527796" w:rsidRDefault="00000000">
      <w:pPr>
        <w:numPr>
          <w:ilvl w:val="0"/>
          <w:numId w:val="1"/>
        </w:numPr>
        <w:pBdr>
          <w:top w:val="nil"/>
          <w:left w:val="nil"/>
          <w:bottom w:val="nil"/>
          <w:right w:val="nil"/>
          <w:between w:val="nil"/>
        </w:pBdr>
      </w:pPr>
      <w:r>
        <w:rPr>
          <w:color w:val="000000"/>
        </w:rPr>
        <w:t>The project or activity will engage audiences (live or digital) across the borough or beyond</w:t>
      </w:r>
    </w:p>
    <w:p w14:paraId="00000018" w14:textId="77777777" w:rsidR="00527796" w:rsidRDefault="00000000">
      <w:pPr>
        <w:numPr>
          <w:ilvl w:val="0"/>
          <w:numId w:val="1"/>
        </w:numPr>
        <w:pBdr>
          <w:top w:val="nil"/>
          <w:left w:val="nil"/>
          <w:bottom w:val="nil"/>
          <w:right w:val="nil"/>
          <w:between w:val="nil"/>
        </w:pBdr>
      </w:pPr>
      <w:r>
        <w:rPr>
          <w:color w:val="000000"/>
        </w:rPr>
        <w:t xml:space="preserve">The project or activity will widen access to creativity including traditionally under-served communities, including, but not exclusive to communities at risk of racial inequalities, disabled, LGBTQ+ and communities experiencing poverty </w:t>
      </w:r>
    </w:p>
    <w:p w14:paraId="00000019" w14:textId="77777777" w:rsidR="00527796" w:rsidRDefault="00000000">
      <w:pPr>
        <w:numPr>
          <w:ilvl w:val="0"/>
          <w:numId w:val="1"/>
        </w:numPr>
        <w:pBdr>
          <w:top w:val="nil"/>
          <w:left w:val="nil"/>
          <w:bottom w:val="nil"/>
          <w:right w:val="nil"/>
          <w:between w:val="nil"/>
        </w:pBdr>
      </w:pPr>
      <w:r>
        <w:rPr>
          <w:color w:val="000000"/>
        </w:rPr>
        <w:t xml:space="preserve">The creative project or activity is feasible and realistic, including details of any partners, venues or collaborators </w:t>
      </w:r>
    </w:p>
    <w:p w14:paraId="0000001A" w14:textId="77777777" w:rsidR="00527796" w:rsidRDefault="00000000">
      <w:pPr>
        <w:numPr>
          <w:ilvl w:val="0"/>
          <w:numId w:val="1"/>
        </w:numPr>
        <w:pBdr>
          <w:top w:val="nil"/>
          <w:left w:val="nil"/>
          <w:bottom w:val="nil"/>
          <w:right w:val="nil"/>
          <w:between w:val="nil"/>
        </w:pBdr>
      </w:pPr>
      <w:r>
        <w:rPr>
          <w:color w:val="000000"/>
        </w:rPr>
        <w:t xml:space="preserve">The artist / organisation demonstrates existing skills and experience to deliver this project or activity. </w:t>
      </w:r>
    </w:p>
    <w:p w14:paraId="0000001B" w14:textId="77777777" w:rsidR="00527796" w:rsidRDefault="00000000">
      <w:pPr>
        <w:numPr>
          <w:ilvl w:val="0"/>
          <w:numId w:val="1"/>
        </w:numPr>
        <w:pBdr>
          <w:top w:val="nil"/>
          <w:left w:val="nil"/>
          <w:bottom w:val="nil"/>
          <w:right w:val="nil"/>
          <w:between w:val="nil"/>
        </w:pBdr>
      </w:pPr>
      <w:r>
        <w:rPr>
          <w:color w:val="000000"/>
        </w:rPr>
        <w:t>The relevant Safeguarding, Health &amp; Safety and Insurance policies are in place, if required</w:t>
      </w:r>
    </w:p>
    <w:p w14:paraId="0000001C" w14:textId="77777777" w:rsidR="00527796" w:rsidRDefault="00000000">
      <w:pPr>
        <w:numPr>
          <w:ilvl w:val="0"/>
          <w:numId w:val="1"/>
        </w:numPr>
        <w:pBdr>
          <w:top w:val="nil"/>
          <w:left w:val="nil"/>
          <w:bottom w:val="nil"/>
          <w:right w:val="nil"/>
          <w:between w:val="nil"/>
        </w:pBdr>
      </w:pPr>
      <w:r>
        <w:rPr>
          <w:color w:val="000000"/>
        </w:rPr>
        <w:t>The budget is realistic and manageable.</w:t>
      </w:r>
    </w:p>
    <w:p w14:paraId="0000001D" w14:textId="77777777" w:rsidR="00527796" w:rsidRDefault="00000000">
      <w:pPr>
        <w:numPr>
          <w:ilvl w:val="0"/>
          <w:numId w:val="1"/>
        </w:numPr>
        <w:pBdr>
          <w:top w:val="nil"/>
          <w:left w:val="nil"/>
          <w:bottom w:val="nil"/>
          <w:right w:val="nil"/>
          <w:between w:val="nil"/>
        </w:pBdr>
      </w:pPr>
      <w:r>
        <w:t>Applicants cannot already be in receipt of funding for their proposed project</w:t>
      </w:r>
    </w:p>
    <w:p w14:paraId="0000001E" w14:textId="77777777" w:rsidR="00527796" w:rsidRDefault="00527796"/>
    <w:p w14:paraId="0000001F" w14:textId="77777777" w:rsidR="00527796" w:rsidRDefault="00000000">
      <w:pPr>
        <w:pBdr>
          <w:top w:val="nil"/>
          <w:left w:val="nil"/>
          <w:bottom w:val="nil"/>
          <w:right w:val="nil"/>
          <w:between w:val="nil"/>
        </w:pBdr>
        <w:rPr>
          <w:color w:val="000000"/>
        </w:rPr>
      </w:pPr>
      <w:r>
        <w:rPr>
          <w:color w:val="000000"/>
        </w:rPr>
        <w:t xml:space="preserve">Please note, RBCN are committed to ensuring artists are paid fairly and adequately for their work.  We are open to applications that support artists to be artists, including paying an adequate fee, investing in development as well as materials. </w:t>
      </w:r>
    </w:p>
    <w:p w14:paraId="00000020" w14:textId="77777777" w:rsidR="00527796" w:rsidRDefault="00527796">
      <w:pPr>
        <w:pBdr>
          <w:top w:val="nil"/>
          <w:left w:val="nil"/>
          <w:bottom w:val="nil"/>
          <w:right w:val="nil"/>
          <w:between w:val="nil"/>
        </w:pBdr>
        <w:rPr>
          <w:color w:val="000000"/>
        </w:rPr>
      </w:pPr>
    </w:p>
    <w:p w14:paraId="00000021" w14:textId="77777777" w:rsidR="00527796" w:rsidRDefault="00000000">
      <w:pPr>
        <w:pBdr>
          <w:top w:val="nil"/>
          <w:left w:val="nil"/>
          <w:bottom w:val="nil"/>
          <w:right w:val="nil"/>
          <w:between w:val="nil"/>
        </w:pBdr>
        <w:rPr>
          <w:color w:val="000000"/>
        </w:rPr>
      </w:pPr>
      <w:r>
        <w:rPr>
          <w:color w:val="000000"/>
        </w:rPr>
        <w:t>We are particularly interested in funding artists and organisations who have limited access to other funds</w:t>
      </w:r>
    </w:p>
    <w:p w14:paraId="00000022" w14:textId="77777777" w:rsidR="00527796" w:rsidRDefault="00527796"/>
    <w:p w14:paraId="00000023" w14:textId="77777777" w:rsidR="00527796" w:rsidRDefault="00000000">
      <w:r>
        <w:lastRenderedPageBreak/>
        <w:t xml:space="preserve">The deadline for applications is </w:t>
      </w:r>
      <w:r>
        <w:rPr>
          <w:b/>
          <w:bCs/>
        </w:rPr>
        <w:t>Wednesday 28th October at 10am</w:t>
      </w:r>
    </w:p>
    <w:p w14:paraId="00000024" w14:textId="77777777" w:rsidR="00527796" w:rsidRDefault="00527796">
      <w:pPr>
        <w:rPr>
          <w:color w:val="000000"/>
        </w:rPr>
      </w:pPr>
    </w:p>
    <w:p w14:paraId="00000025" w14:textId="77777777" w:rsidR="00527796" w:rsidRDefault="00000000">
      <w:pPr>
        <w:rPr>
          <w:color w:val="000000"/>
        </w:rPr>
      </w:pPr>
      <w:r>
        <w:rPr>
          <w:color w:val="000000"/>
        </w:rPr>
        <w:t>Full Terms &amp; Conditions Available Here: DOWNLOAD LINK TO TERMS &amp; CONDITIONS PDF</w:t>
      </w:r>
    </w:p>
    <w:p w14:paraId="00000026" w14:textId="77777777" w:rsidR="00527796" w:rsidRDefault="00527796">
      <w:pPr>
        <w:rPr>
          <w:color w:val="000000"/>
        </w:rPr>
      </w:pPr>
    </w:p>
    <w:p w14:paraId="00000027" w14:textId="77777777" w:rsidR="00527796" w:rsidRDefault="00000000">
      <w:pPr>
        <w:rPr>
          <w:color w:val="000000"/>
        </w:rPr>
      </w:pPr>
      <w:r>
        <w:rPr>
          <w:color w:val="000000"/>
        </w:rPr>
        <w:t xml:space="preserve">Application Form Available Here: DOWNLOAD LINK TO WORD APPLICATION FORM </w:t>
      </w:r>
    </w:p>
    <w:p w14:paraId="00000028" w14:textId="77777777" w:rsidR="00527796" w:rsidRDefault="00527796">
      <w:pPr>
        <w:rPr>
          <w:color w:val="000000"/>
        </w:rPr>
      </w:pPr>
    </w:p>
    <w:p w14:paraId="00000029" w14:textId="6780AD75" w:rsidR="00527796" w:rsidRDefault="00000000">
      <w:r>
        <w:t xml:space="preserve">If you require any additional support with the application, or would prefer to apply using an alternative format please contact </w:t>
      </w:r>
      <w:hyperlink r:id="rId6" w:history="1">
        <w:r w:rsidR="006B5F86" w:rsidRPr="00F44E7D">
          <w:rPr>
            <w:rStyle w:val="Hyperlink"/>
          </w:rPr>
          <w:t>rbcn@caringandsharingrochdale.org</w:t>
        </w:r>
      </w:hyperlink>
      <w:r>
        <w:t xml:space="preserve"> or telephone 07760819426 to speak with Blessing.  </w:t>
      </w:r>
    </w:p>
    <w:p w14:paraId="0000002A" w14:textId="77777777" w:rsidR="00527796" w:rsidRDefault="00527796"/>
    <w:p w14:paraId="0000002B" w14:textId="77777777" w:rsidR="00527796" w:rsidRDefault="00527796"/>
    <w:p w14:paraId="0000002C" w14:textId="77777777" w:rsidR="00527796" w:rsidRDefault="00527796"/>
    <w:p w14:paraId="0000002D" w14:textId="77777777" w:rsidR="00527796" w:rsidRDefault="00527796"/>
    <w:p w14:paraId="0000002E" w14:textId="77777777" w:rsidR="00527796" w:rsidRDefault="00527796"/>
    <w:p w14:paraId="0000002F" w14:textId="77777777" w:rsidR="00527796" w:rsidRDefault="00527796"/>
    <w:p w14:paraId="00000030" w14:textId="77777777" w:rsidR="00527796" w:rsidRDefault="00527796"/>
    <w:p w14:paraId="00000031" w14:textId="77777777" w:rsidR="00527796" w:rsidRDefault="00527796"/>
    <w:p w14:paraId="00000032" w14:textId="77777777" w:rsidR="00527796" w:rsidRDefault="00527796"/>
    <w:p w14:paraId="00000033" w14:textId="77777777" w:rsidR="00527796" w:rsidRDefault="00527796"/>
    <w:p w14:paraId="00000034" w14:textId="77777777" w:rsidR="00527796" w:rsidRDefault="00527796"/>
    <w:p w14:paraId="00000035" w14:textId="77777777" w:rsidR="00527796" w:rsidRDefault="00527796"/>
    <w:p w14:paraId="00000036" w14:textId="77777777" w:rsidR="00527796" w:rsidRDefault="00527796"/>
    <w:p w14:paraId="00000037" w14:textId="77777777" w:rsidR="00527796" w:rsidRDefault="00527796"/>
    <w:p w14:paraId="00000038" w14:textId="77777777" w:rsidR="00527796" w:rsidRDefault="00527796"/>
    <w:p w14:paraId="00000039" w14:textId="77777777" w:rsidR="00527796" w:rsidRDefault="00527796"/>
    <w:p w14:paraId="0000003A" w14:textId="77777777" w:rsidR="00527796" w:rsidRDefault="00527796"/>
    <w:p w14:paraId="0000003B" w14:textId="77777777" w:rsidR="00527796" w:rsidRDefault="00527796"/>
    <w:p w14:paraId="0000003C" w14:textId="77777777" w:rsidR="00527796" w:rsidRDefault="00527796"/>
    <w:p w14:paraId="0000003D" w14:textId="77777777" w:rsidR="00527796" w:rsidRDefault="00527796"/>
    <w:p w14:paraId="0000003E" w14:textId="77777777" w:rsidR="00527796" w:rsidRDefault="00527796"/>
    <w:p w14:paraId="0000003F" w14:textId="77777777" w:rsidR="00527796" w:rsidRDefault="00527796"/>
    <w:p w14:paraId="00000040" w14:textId="77777777" w:rsidR="00527796" w:rsidRDefault="00527796"/>
    <w:p w14:paraId="00000041" w14:textId="77777777" w:rsidR="00527796" w:rsidRDefault="00527796"/>
    <w:p w14:paraId="00000042" w14:textId="77777777" w:rsidR="00527796" w:rsidRDefault="00527796"/>
    <w:p w14:paraId="00000043" w14:textId="77777777" w:rsidR="00527796" w:rsidRDefault="00527796"/>
    <w:p w14:paraId="00000044" w14:textId="77777777" w:rsidR="00527796" w:rsidRDefault="00527796"/>
    <w:p w14:paraId="00000045" w14:textId="77777777" w:rsidR="00527796" w:rsidRDefault="00527796"/>
    <w:p w14:paraId="00000046" w14:textId="77777777" w:rsidR="00527796" w:rsidRDefault="00527796"/>
    <w:p w14:paraId="00000047" w14:textId="77777777" w:rsidR="00527796" w:rsidRDefault="00527796"/>
    <w:p w14:paraId="00000048" w14:textId="77777777" w:rsidR="00527796" w:rsidRDefault="00527796"/>
    <w:p w14:paraId="00000049" w14:textId="77777777" w:rsidR="00527796" w:rsidRDefault="00527796"/>
    <w:p w14:paraId="0000004A" w14:textId="77777777" w:rsidR="00527796" w:rsidRDefault="00527796"/>
    <w:p w14:paraId="0000004B" w14:textId="77777777" w:rsidR="00527796" w:rsidRDefault="00527796"/>
    <w:p w14:paraId="0000004C" w14:textId="77777777" w:rsidR="00527796" w:rsidRDefault="00527796"/>
    <w:p w14:paraId="0000004D" w14:textId="77777777" w:rsidR="00527796" w:rsidRDefault="00527796"/>
    <w:sectPr w:rsidR="0052779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56FE096-384A-41A9-9158-2E36A6277C2D}"/>
    <w:embedBold r:id="rId2" w:fontKey="{91057CE5-F2DA-4219-B0F4-71765D8BFB8D}"/>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3D382ED1-CE13-4C9A-9128-C61DEF8A0CB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26DFF15-730D-48AF-8F59-F55E0A3E4B15}"/>
  </w:font>
  <w:font w:name="Calibri Light">
    <w:panose1 w:val="020F0302020204030204"/>
    <w:charset w:val="00"/>
    <w:family w:val="swiss"/>
    <w:pitch w:val="variable"/>
    <w:sig w:usb0="E4002EFF" w:usb1="C200247B" w:usb2="00000009" w:usb3="00000000" w:csb0="000001FF" w:csb1="00000000"/>
    <w:embedRegular r:id="rId5" w:fontKey="{59516301-491A-4ED9-AF5E-9BCE8436611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01A10"/>
    <w:multiLevelType w:val="multilevel"/>
    <w:tmpl w:val="DD2809B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6137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796"/>
    <w:rsid w:val="00527796"/>
    <w:rsid w:val="006B5F86"/>
    <w:rsid w:val="00B46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EF6D7"/>
  <w15:docId w15:val="{0A7404EA-2F9B-4F1A-BAC0-B25C4BED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712260"/>
    <w:pPr>
      <w:ind w:left="720"/>
      <w:contextualSpacing/>
    </w:pPr>
  </w:style>
  <w:style w:type="character" w:styleId="Hyperlink">
    <w:name w:val="Hyperlink"/>
    <w:basedOn w:val="DefaultParagraphFont"/>
    <w:uiPriority w:val="99"/>
    <w:unhideWhenUsed/>
    <w:rsid w:val="00FE04A1"/>
    <w:rPr>
      <w:color w:val="0563C1" w:themeColor="hyperlink"/>
      <w:u w:val="single"/>
    </w:rPr>
  </w:style>
  <w:style w:type="character" w:styleId="UnresolvedMention">
    <w:name w:val="Unresolved Mention"/>
    <w:basedOn w:val="DefaultParagraphFont"/>
    <w:uiPriority w:val="99"/>
    <w:semiHidden/>
    <w:unhideWhenUsed/>
    <w:rsid w:val="00FE04A1"/>
    <w:rPr>
      <w:color w:val="605E5C"/>
      <w:shd w:val="clear" w:color="auto" w:fill="E1DFDD"/>
    </w:rPr>
  </w:style>
  <w:style w:type="character" w:customStyle="1" w:styleId="apple-converted-space">
    <w:name w:val="apple-converted-space"/>
    <w:basedOn w:val="DefaultParagraphFont"/>
    <w:rsid w:val="00874DF8"/>
  </w:style>
  <w:style w:type="character" w:customStyle="1" w:styleId="il">
    <w:name w:val="il"/>
    <w:basedOn w:val="DefaultParagraphFont"/>
    <w:rsid w:val="00874DF8"/>
  </w:style>
  <w:style w:type="character" w:styleId="FollowedHyperlink">
    <w:name w:val="FollowedHyperlink"/>
    <w:basedOn w:val="DefaultParagraphFont"/>
    <w:uiPriority w:val="99"/>
    <w:semiHidden/>
    <w:unhideWhenUsed/>
    <w:rsid w:val="00CD1D08"/>
    <w:rPr>
      <w:color w:val="954F72" w:themeColor="followedHyperlink"/>
      <w:u w:val="single"/>
    </w:rPr>
  </w:style>
  <w:style w:type="paragraph" w:styleId="Header">
    <w:name w:val="header"/>
    <w:basedOn w:val="Normal"/>
    <w:link w:val="HeaderChar"/>
    <w:uiPriority w:val="99"/>
    <w:unhideWhenUsed/>
    <w:rsid w:val="002E5E48"/>
    <w:pPr>
      <w:tabs>
        <w:tab w:val="center" w:pos="4513"/>
        <w:tab w:val="right" w:pos="9026"/>
      </w:tabs>
    </w:pPr>
  </w:style>
  <w:style w:type="character" w:customStyle="1" w:styleId="HeaderChar">
    <w:name w:val="Header Char"/>
    <w:basedOn w:val="DefaultParagraphFont"/>
    <w:link w:val="Header"/>
    <w:uiPriority w:val="99"/>
    <w:rsid w:val="002E5E48"/>
  </w:style>
  <w:style w:type="paragraph" w:styleId="Footer">
    <w:name w:val="footer"/>
    <w:basedOn w:val="Normal"/>
    <w:link w:val="FooterChar"/>
    <w:uiPriority w:val="99"/>
    <w:unhideWhenUsed/>
    <w:rsid w:val="002E5E48"/>
    <w:pPr>
      <w:tabs>
        <w:tab w:val="center" w:pos="4513"/>
        <w:tab w:val="right" w:pos="9026"/>
      </w:tabs>
    </w:pPr>
  </w:style>
  <w:style w:type="character" w:customStyle="1" w:styleId="FooterChar">
    <w:name w:val="Footer Char"/>
    <w:basedOn w:val="DefaultParagraphFont"/>
    <w:link w:val="Footer"/>
    <w:uiPriority w:val="99"/>
    <w:rsid w:val="002E5E48"/>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bcn@caringandsharingrochdale.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X6/mLjrACRitYDH8rJH9G+VgNw==">CgMxLjA4AHIhMUI4R1E1MkQ3TmlDcVY3ZE15NU5vQjdjTXRGVm8zWjFV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Hebe Reilly</dc:creator>
  <cp:lastModifiedBy>gillian burns</cp:lastModifiedBy>
  <cp:revision>2</cp:revision>
  <dcterms:created xsi:type="dcterms:W3CDTF">2025-08-22T10:55:00Z</dcterms:created>
  <dcterms:modified xsi:type="dcterms:W3CDTF">2026-10-07T10:53:00Z</dcterms:modified>
</cp:coreProperties>
</file>